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Stato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civile: Adozione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proofErr w:type="spellStart"/>
            <w:r w:rsidRPr="007137E0">
              <w:rPr>
                <w:rFonts w:ascii="Arial" w:hAnsi="Arial"/>
                <w:color w:val="000000"/>
              </w:rPr>
              <w:t>L'attivita'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consiste nella gestione </w:t>
            </w:r>
            <w:proofErr w:type="gramStart"/>
            <w:r w:rsidRPr="007137E0">
              <w:rPr>
                <w:rFonts w:ascii="Arial" w:hAnsi="Arial"/>
                <w:color w:val="000000"/>
              </w:rPr>
              <w:t>dell' adozione</w:t>
            </w:r>
            <w:proofErr w:type="gramEnd"/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n. 267/2000 -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n. 82/2005 - L. 190/2012 - </w:t>
            </w:r>
            <w:proofErr w:type="spellStart"/>
            <w:r w:rsidRPr="007137E0">
              <w:rPr>
                <w:rFonts w:ascii="Arial" w:hAnsi="Arial"/>
                <w:color w:val="000000"/>
              </w:rPr>
              <w:t>D.Lgs.n</w:t>
            </w:r>
            <w:proofErr w:type="spellEnd"/>
            <w:r w:rsidRPr="007137E0">
              <w:rPr>
                <w:rFonts w:ascii="Arial" w:hAnsi="Arial"/>
                <w:color w:val="000000"/>
              </w:rPr>
              <w:t>. 33/2013 - DPR n. 62/2013 - Statuto - Regolamento sul procedimento amministrativo - L. 476/1998 - Ratifica ed esecuzione della Convenzione per la tutela dei minori e la cooperazione in materia di adozione internazionale - L. 149/2001 - Modifiche alla L. 184/1983 recante disciplina della adozione e dell'affidamento dei minori - D.P.R. 108/2007 - Regolamento recante riordino della Commissione per le adozioni internazionali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Unita'</w:t>
            </w:r>
            <w:proofErr w:type="spellEnd"/>
            <w:r w:rsidRPr="007137E0">
              <w:rPr>
                <w:rFonts w:ascii="Arial" w:hAnsi="Arial"/>
              </w:rPr>
              <w:t xml:space="preserve">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Stato civile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Indirizzo:Piazza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Signorelli n.1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954890" w:rsidRDefault="00E7607F">
            <w:pPr>
              <w:jc w:val="both"/>
            </w:pPr>
            <w:proofErr w:type="spellStart"/>
            <w:proofErr w:type="gramStart"/>
            <w:r>
              <w:rPr>
                <w:rFonts w:ascii="Arial" w:hAnsi="Arial"/>
              </w:rPr>
              <w:t>EMail:anagrafe@comune.parona.pv.it</w:t>
            </w:r>
            <w:proofErr w:type="spellEnd"/>
            <w:proofErr w:type="gramEnd"/>
          </w:p>
          <w:p w:rsidR="00954890" w:rsidRDefault="00E7607F">
            <w:pPr>
              <w:jc w:val="both"/>
            </w:pPr>
            <w:proofErr w:type="spellStart"/>
            <w:proofErr w:type="gramStart"/>
            <w:r>
              <w:rPr>
                <w:rFonts w:ascii="Arial" w:hAnsi="Arial"/>
              </w:rPr>
              <w:t>PEC:parona.comune.pv@pec.it</w:t>
            </w:r>
            <w:proofErr w:type="spellEnd"/>
            <w:proofErr w:type="gramEnd"/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Lunedi'10.00 / 13.00</w:t>
            </w:r>
            <w:r w:rsidR="009052C7">
              <w:rPr>
                <w:rFonts w:ascii="Arial" w:hAnsi="Arial"/>
              </w:rPr>
              <w:t xml:space="preserve"> - </w:t>
            </w:r>
            <w:bookmarkStart w:id="0" w:name="_GoBack"/>
            <w:bookmarkEnd w:id="0"/>
            <w:r w:rsidR="009052C7">
              <w:rPr>
                <w:rFonts w:ascii="Arial" w:hAnsi="Arial"/>
              </w:rPr>
              <w:t>15.30 / 17.30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E7607F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Dott. </w:t>
            </w:r>
            <w:r w:rsidR="00A03107">
              <w:rPr>
                <w:rFonts w:ascii="Arial" w:hAnsi="Arial"/>
                <w:color w:val="000000"/>
              </w:rPr>
              <w:t>Pertile Samantha</w:t>
            </w:r>
            <w:r w:rsidR="001451FA"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954890" w:rsidRPr="00E7607F" w:rsidRDefault="00E7607F">
            <w:pPr>
              <w:jc w:val="both"/>
              <w:rPr>
                <w:lang w:val="en-US"/>
              </w:rPr>
            </w:pPr>
            <w:proofErr w:type="spellStart"/>
            <w:r w:rsidRPr="00E7607F">
              <w:rPr>
                <w:rFonts w:ascii="Arial" w:hAnsi="Arial"/>
                <w:lang w:val="en-US"/>
              </w:rPr>
              <w:t>EMail</w:t>
            </w:r>
            <w:proofErr w:type="spellEnd"/>
            <w:r w:rsidRPr="00E7607F">
              <w:rPr>
                <w:rFonts w:ascii="Arial" w:hAnsi="Arial"/>
                <w:lang w:val="en-US"/>
              </w:rPr>
              <w:t xml:space="preserve"> </w:t>
            </w:r>
            <w:r w:rsidR="00A03107">
              <w:rPr>
                <w:rFonts w:ascii="Arial" w:hAnsi="Arial"/>
                <w:lang w:val="en-US"/>
              </w:rPr>
              <w:t>servizifinanziari</w:t>
            </w:r>
            <w:r w:rsidRPr="00E7607F">
              <w:rPr>
                <w:rFonts w:ascii="Arial" w:hAnsi="Arial"/>
                <w:lang w:val="en-US"/>
              </w:rPr>
              <w:t>@comune.parona.pv.it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54890" w:rsidRDefault="00E7607F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 - dalle ore 15,00 alle ore 17,30</w:t>
            </w:r>
          </w:p>
          <w:p w:rsidR="00954890" w:rsidRDefault="00E7607F">
            <w:pPr>
              <w:jc w:val="both"/>
            </w:pPr>
            <w:proofErr w:type="spellStart"/>
            <w:r>
              <w:rPr>
                <w:rFonts w:ascii="Arial" w:hAnsi="Arial"/>
              </w:rPr>
              <w:t>Mercoledi'</w:t>
            </w:r>
            <w:proofErr w:type="spellEnd"/>
            <w:r>
              <w:rPr>
                <w:rFonts w:ascii="Arial" w:hAnsi="Arial"/>
              </w:rPr>
              <w:t xml:space="preserve">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lastRenderedPageBreak/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</w:t>
            </w:r>
            <w:proofErr w:type="spellStart"/>
            <w:r w:rsidRPr="007137E0">
              <w:rPr>
                <w:rFonts w:ascii="Arial" w:hAnsi="Arial"/>
                <w:color w:val="000000"/>
              </w:rPr>
              <w:t>pec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Gli effetti della filiazione derivanti dall'adozione e l'acquisto della cittadinanza decorrono dalla data della sentenza del tribunale italiano passata in giudicato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l'Ufficiale di Stato Civile trasmette tutte le variazioni al comune di residenza del minore che </w:t>
            </w:r>
            <w:proofErr w:type="spellStart"/>
            <w:r w:rsidRPr="007137E0">
              <w:rPr>
                <w:rFonts w:ascii="Arial" w:hAnsi="Arial"/>
                <w:color w:val="000000"/>
              </w:rPr>
              <w:t>provvedera'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alla modifica dei dati anagrafici del minore: il cognome del padre, indicazione </w:t>
            </w:r>
            <w:proofErr w:type="spellStart"/>
            <w:r w:rsidRPr="007137E0">
              <w:rPr>
                <w:rFonts w:ascii="Arial" w:hAnsi="Arial"/>
                <w:color w:val="000000"/>
              </w:rPr>
              <w:t>maternita'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e </w:t>
            </w:r>
            <w:proofErr w:type="spellStart"/>
            <w:r w:rsidRPr="007137E0">
              <w:rPr>
                <w:rFonts w:ascii="Arial" w:hAnsi="Arial"/>
                <w:color w:val="000000"/>
              </w:rPr>
              <w:t>paternita'</w:t>
            </w:r>
            <w:proofErr w:type="spellEnd"/>
            <w:r w:rsidRPr="007137E0">
              <w:rPr>
                <w:rFonts w:ascii="Arial" w:hAnsi="Arial"/>
                <w:color w:val="000000"/>
              </w:rPr>
              <w:t>, eventuale nuovo nome deciso dal Tribunale;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954890" w:rsidRDefault="00E7607F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il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codici</w:t>
            </w:r>
            <w:proofErr w:type="gramEnd"/>
            <w:r w:rsidRPr="007137E0">
              <w:rPr>
                <w:rFonts w:ascii="Arial" w:hAnsi="Arial"/>
                <w:color w:val="000000"/>
              </w:rPr>
              <w:t xml:space="preserve"> IBAN identificativi del conto di pagamento, ovvero di imputazione del versamento in Tesoreria, ovvero gli identificativi del conto corrente postale, </w:t>
            </w:r>
            <w:proofErr w:type="spellStart"/>
            <w:r w:rsidRPr="007137E0">
              <w:rPr>
                <w:rFonts w:ascii="Arial" w:hAnsi="Arial"/>
                <w:color w:val="000000"/>
              </w:rPr>
              <w:t>nonche</w:t>
            </w:r>
            <w:proofErr w:type="spellEnd"/>
            <w:r w:rsidRPr="007137E0">
              <w:rPr>
                <w:rFonts w:ascii="Arial" w:hAnsi="Arial"/>
                <w:color w:val="000000"/>
              </w:rPr>
              <w:t>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</w:t>
            </w:r>
            <w:proofErr w:type="spellStart"/>
            <w:r w:rsidRPr="007137E0">
              <w:rPr>
                <w:rFonts w:ascii="Arial" w:hAnsi="Arial"/>
              </w:rPr>
              <w:t>modalita'</w:t>
            </w:r>
            <w:proofErr w:type="spellEnd"/>
            <w:r w:rsidRPr="007137E0">
              <w:rPr>
                <w:rFonts w:ascii="Arial" w:hAnsi="Arial"/>
              </w:rPr>
              <w:t xml:space="preserve">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e'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contattabile tramite Email istituzionale e </w:t>
            </w:r>
            <w:proofErr w:type="spellStart"/>
            <w:r w:rsidRPr="007137E0">
              <w:rPr>
                <w:rFonts w:ascii="Arial" w:hAnsi="Arial"/>
                <w:color w:val="000000"/>
              </w:rPr>
              <w:t>Pec</w:t>
            </w:r>
            <w:proofErr w:type="spellEnd"/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e'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gestito nell'osservanza dei livelli essenziali delle prestazioni di cui all'art. 117, secondo comma, lett. m), della Costituzione. Il procedimento </w:t>
            </w:r>
            <w:proofErr w:type="spellStart"/>
            <w:proofErr w:type="gramStart"/>
            <w:r w:rsidRPr="007137E0">
              <w:rPr>
                <w:rFonts w:ascii="Arial" w:hAnsi="Arial"/>
                <w:color w:val="000000"/>
              </w:rPr>
              <w:t>e'</w:t>
            </w:r>
            <w:proofErr w:type="spellEnd"/>
            <w:proofErr w:type="gramEnd"/>
            <w:r w:rsidRPr="007137E0">
              <w:rPr>
                <w:rFonts w:ascii="Arial" w:hAnsi="Arial"/>
                <w:color w:val="000000"/>
              </w:rPr>
              <w:t xml:space="preserve">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A03107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2C7"/>
    <w:rsid w:val="0090540C"/>
    <w:rsid w:val="00912C2B"/>
    <w:rsid w:val="009162CC"/>
    <w:rsid w:val="00917FC8"/>
    <w:rsid w:val="009257AA"/>
    <w:rsid w:val="00931954"/>
    <w:rsid w:val="009335AD"/>
    <w:rsid w:val="00954890"/>
    <w:rsid w:val="0097161F"/>
    <w:rsid w:val="00990DBD"/>
    <w:rsid w:val="00A03107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7607F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F87F7A2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27</cp:revision>
  <cp:lastPrinted>1900-12-31T23:00:00Z</cp:lastPrinted>
  <dcterms:created xsi:type="dcterms:W3CDTF">2016-12-02T18:01:00Z</dcterms:created>
  <dcterms:modified xsi:type="dcterms:W3CDTF">2026-06-06T20:52:00Z</dcterms:modified>
</cp:coreProperties>
</file>